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B71F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center"/>
        <w:textAlignment w:val="auto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2025年度《上海社科新人文库》出版资助申报公告</w:t>
      </w:r>
    </w:p>
    <w:p w14:paraId="20BBB4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为贯彻落实《上海市建设习近平文化思想最佳实践地行动方案》，推进实施哲学社会科学繁荣发展工程，加大对优秀青年学者的科研支持，上海市哲学社会科学规划办公室组织开展《上海社科新人文库》出版资助工作。现将有关事项公告如下：</w:t>
      </w:r>
    </w:p>
    <w:p w14:paraId="78008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一、总体要求</w:t>
      </w:r>
    </w:p>
    <w:p w14:paraId="7244A1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坚持以习近平新时代中国特色社会主义思想为指导，以习近平文化思想为引领，全面贯彻落实《中共中央关于加快构建中国特色哲学社会科学的意见》，坚持将青年人才成长作为哲学社会科学繁荣发展的重要标志，发现培养一批年富力强、锐意进取的青年学术骨干，为青年人才搭建成长平台、畅通上升渠道，打造具有创新价值的上海社科青年学者成果品牌。</w:t>
      </w:r>
    </w:p>
    <w:p w14:paraId="639C3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二、资助对象</w:t>
      </w:r>
    </w:p>
    <w:p w14:paraId="3BC44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哲学社会科学相关领域青年学者近期完成的优秀学术成果。</w:t>
      </w:r>
    </w:p>
    <w:p w14:paraId="48026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三、申报条件</w:t>
      </w:r>
    </w:p>
    <w:p w14:paraId="02899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1．申请人须具有博士学位，年龄一般不超过40周岁（1985年1月1日后出生），不限职务职称，旨在加强对青年人才的扶持和培养。</w:t>
      </w:r>
    </w:p>
    <w:p w14:paraId="17EE0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2．申报成果须具有鲜明时代特征、问题意识，鼓励方法论创新、爆发式思维、跨文化比较，重点支持在新兴学科、交叉学科、冷门学科等领域开展的原创性、前沿性研究成果。</w:t>
      </w:r>
    </w:p>
    <w:p w14:paraId="69D06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3．成果须符合学术规范，主题鲜明、逻辑严密、研究新颖、文风朴实，注重思想性、学术性和可读性相统一。</w:t>
      </w:r>
    </w:p>
    <w:p w14:paraId="22EC4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4．成果形式应为中文学术专著，原则上为独著，字数一般不少于15万字，不存在知识产权争议。</w:t>
      </w:r>
    </w:p>
    <w:p w14:paraId="40B1C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四、申报组织</w:t>
      </w:r>
    </w:p>
    <w:p w14:paraId="336C5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1．出版资助面向全市公开遴选，申请人通过所在单位进行申报，不接受专家学者个人申报。</w:t>
      </w:r>
      <w:bookmarkStart w:id="0" w:name="_GoBack"/>
      <w:bookmarkEnd w:id="0"/>
    </w:p>
    <w:p w14:paraId="55993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2．申请人须填写《上海社科新人文库》出版资助申请书，并按照体例格式要求提供研究成果全文。</w:t>
      </w:r>
    </w:p>
    <w:p w14:paraId="7FCE97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</w:rPr>
      </w:pPr>
      <w:r>
        <w:rPr>
          <w:rFonts w:hint="eastAsia"/>
        </w:rPr>
        <w:t>3．申报单位要加强申报组织，严格审核把关，填写申报汇总统计表。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43209"/>
    <w:rsid w:val="109C40A2"/>
    <w:rsid w:val="6F3E2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2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2024-10-17T00:47:00Z</dcterms:created>
  <dc:creator>ashi</dc:creator>
  <cp:lastModifiedBy>1990</cp:lastModifiedBy>
  <dcterms:modified xsi:type="dcterms:W3CDTF">2025-03-28T08:20:30Z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18478D0AAF8E47A891C847F81574C294_12</vt:lpwstr>
  </property>
  <property fmtid="{D5CDD505-2E9C-101B-9397-08002B2CF9AE}" pid="4" name="KSOTemplateDocerSaveRecord">
    <vt:lpwstr>eyJoZGlkIjoiYWQ5YWQ5OGIwZTdjYzdlZWU0Yzg1N2M4OTYxZTA2ZjAiLCJ1c2VySWQiOiIxNTI1MDI2Nzc3In0=</vt:lpwstr>
  </property>
</Properties>
</file>